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D8" w:rsidRPr="006530CE" w:rsidRDefault="00C228D8" w:rsidP="00C228D8">
      <w:pPr>
        <w:pStyle w:val="text"/>
        <w:spacing w:line="280" w:lineRule="atLeast"/>
        <w:rPr>
          <w:rFonts w:ascii="Arial" w:hAnsi="Arial" w:cs="Arial"/>
          <w:b/>
          <w:sz w:val="32"/>
          <w:szCs w:val="32"/>
        </w:rPr>
      </w:pPr>
      <w:r w:rsidRPr="006530CE">
        <w:rPr>
          <w:rFonts w:ascii="Arial" w:hAnsi="Arial" w:cs="Arial"/>
          <w:b/>
          <w:sz w:val="32"/>
          <w:szCs w:val="32"/>
        </w:rPr>
        <w:t xml:space="preserve">Tischtennis über Autos in der </w:t>
      </w:r>
      <w:proofErr w:type="spellStart"/>
      <w:r w:rsidRPr="006530CE">
        <w:rPr>
          <w:rFonts w:ascii="Arial" w:hAnsi="Arial" w:cs="Arial"/>
          <w:b/>
          <w:sz w:val="32"/>
          <w:szCs w:val="32"/>
        </w:rPr>
        <w:t>Forbacher</w:t>
      </w:r>
      <w:proofErr w:type="spellEnd"/>
      <w:r w:rsidRPr="006530CE">
        <w:rPr>
          <w:rFonts w:ascii="Arial" w:hAnsi="Arial" w:cs="Arial"/>
          <w:b/>
          <w:sz w:val="32"/>
          <w:szCs w:val="32"/>
        </w:rPr>
        <w:t xml:space="preserve"> Passage</w:t>
      </w:r>
    </w:p>
    <w:p w:rsidR="00C228D8" w:rsidRPr="006530CE" w:rsidRDefault="00C228D8" w:rsidP="00B03F45">
      <w:pPr>
        <w:pStyle w:val="text"/>
        <w:spacing w:line="280" w:lineRule="atLeast"/>
        <w:rPr>
          <w:rFonts w:ascii="Arial" w:hAnsi="Arial" w:cs="Arial"/>
          <w:b/>
          <w:sz w:val="32"/>
          <w:szCs w:val="32"/>
        </w:rPr>
      </w:pPr>
      <w:r w:rsidRPr="006530CE">
        <w:rPr>
          <w:rFonts w:ascii="Arial" w:hAnsi="Arial" w:cs="Arial"/>
          <w:b/>
          <w:sz w:val="32"/>
          <w:szCs w:val="32"/>
        </w:rPr>
        <w:t>Eine i</w:t>
      </w:r>
      <w:r w:rsidR="00B03F45" w:rsidRPr="006530CE">
        <w:rPr>
          <w:rFonts w:ascii="Arial" w:hAnsi="Arial" w:cs="Arial"/>
          <w:b/>
          <w:sz w:val="32"/>
          <w:szCs w:val="32"/>
        </w:rPr>
        <w:t xml:space="preserve">nteraktive Installation von Benedetto </w:t>
      </w:r>
      <w:proofErr w:type="spellStart"/>
      <w:r w:rsidR="00B03F45" w:rsidRPr="006530CE">
        <w:rPr>
          <w:rFonts w:ascii="Arial" w:hAnsi="Arial" w:cs="Arial"/>
          <w:b/>
          <w:sz w:val="32"/>
          <w:szCs w:val="32"/>
        </w:rPr>
        <w:t>Bufalin</w:t>
      </w:r>
      <w:r w:rsidRPr="006530CE">
        <w:rPr>
          <w:rFonts w:ascii="Arial" w:hAnsi="Arial" w:cs="Arial"/>
          <w:b/>
          <w:sz w:val="32"/>
          <w:szCs w:val="32"/>
        </w:rPr>
        <w:t>o</w:t>
      </w:r>
      <w:proofErr w:type="spellEnd"/>
    </w:p>
    <w:p w:rsidR="00C228D8" w:rsidRPr="006530CE" w:rsidRDefault="00C228D8" w:rsidP="00B03F45">
      <w:pPr>
        <w:pStyle w:val="text"/>
        <w:spacing w:line="280" w:lineRule="atLeast"/>
        <w:rPr>
          <w:rFonts w:ascii="Arial" w:hAnsi="Arial" w:cs="Arial"/>
          <w:b/>
          <w:sz w:val="24"/>
          <w:szCs w:val="24"/>
        </w:rPr>
      </w:pPr>
    </w:p>
    <w:p w:rsidR="00C228D8" w:rsidRPr="006530CE" w:rsidRDefault="00C228D8" w:rsidP="00B03F45">
      <w:pPr>
        <w:pStyle w:val="text"/>
        <w:spacing w:line="280" w:lineRule="atLeast"/>
        <w:rPr>
          <w:rFonts w:ascii="Arial" w:hAnsi="Arial" w:cs="Arial"/>
          <w:b/>
          <w:sz w:val="36"/>
          <w:szCs w:val="36"/>
        </w:rPr>
      </w:pPr>
      <w:r w:rsidRPr="006530CE">
        <w:rPr>
          <w:rFonts w:ascii="Arial" w:hAnsi="Arial" w:cs="Arial"/>
          <w:b/>
          <w:sz w:val="24"/>
          <w:szCs w:val="24"/>
        </w:rPr>
        <w:t>Ermöglicht durch die Unterstützung der Sparkassen-Finanzgruppe Saar</w:t>
      </w:r>
    </w:p>
    <w:p w:rsidR="00311ECB" w:rsidRPr="006530CE" w:rsidRDefault="00311ECB" w:rsidP="00311ECB">
      <w:pPr>
        <w:spacing w:line="280" w:lineRule="atLeast"/>
        <w:ind w:right="284"/>
        <w:rPr>
          <w:rFonts w:ascii="Arial" w:hAnsi="Arial" w:cs="Arial"/>
          <w:sz w:val="22"/>
          <w:szCs w:val="22"/>
        </w:rPr>
      </w:pPr>
    </w:p>
    <w:p w:rsidR="00C228D8" w:rsidRPr="006530CE" w:rsidRDefault="00B03F45" w:rsidP="00B03F45">
      <w:pPr>
        <w:spacing w:line="280" w:lineRule="atLeast"/>
        <w:ind w:right="284"/>
        <w:rPr>
          <w:rFonts w:ascii="Arial" w:hAnsi="Arial" w:cs="Arial"/>
          <w:sz w:val="22"/>
          <w:szCs w:val="22"/>
        </w:rPr>
      </w:pPr>
      <w:r w:rsidRPr="006530CE">
        <w:rPr>
          <w:rFonts w:ascii="Arial" w:hAnsi="Arial" w:cs="Arial"/>
          <w:sz w:val="22"/>
          <w:szCs w:val="22"/>
        </w:rPr>
        <w:t xml:space="preserve">Ein besonderes Highlight der Urban Art Biennale 2022 ist Benedetto </w:t>
      </w:r>
      <w:proofErr w:type="spellStart"/>
      <w:r w:rsidRPr="006530CE">
        <w:rPr>
          <w:rFonts w:ascii="Arial" w:hAnsi="Arial" w:cs="Arial"/>
          <w:sz w:val="22"/>
          <w:szCs w:val="22"/>
        </w:rPr>
        <w:t>Bufalinos</w:t>
      </w:r>
      <w:proofErr w:type="spellEnd"/>
      <w:r w:rsidRPr="006530CE">
        <w:rPr>
          <w:rFonts w:ascii="Arial" w:hAnsi="Arial" w:cs="Arial"/>
          <w:sz w:val="22"/>
          <w:szCs w:val="22"/>
        </w:rPr>
        <w:t xml:space="preserve"> Arbeit im Völklinger Stadtraum. Immer wieder spielt </w:t>
      </w:r>
      <w:proofErr w:type="spellStart"/>
      <w:r w:rsidRPr="006530CE">
        <w:rPr>
          <w:rFonts w:ascii="Arial" w:hAnsi="Arial" w:cs="Arial"/>
          <w:sz w:val="22"/>
          <w:szCs w:val="22"/>
        </w:rPr>
        <w:t>Bufali</w:t>
      </w:r>
      <w:bookmarkStart w:id="0" w:name="_GoBack"/>
      <w:bookmarkEnd w:id="0"/>
      <w:r w:rsidRPr="006530CE">
        <w:rPr>
          <w:rFonts w:ascii="Arial" w:hAnsi="Arial" w:cs="Arial"/>
          <w:sz w:val="22"/>
          <w:szCs w:val="22"/>
        </w:rPr>
        <w:t>no</w:t>
      </w:r>
      <w:proofErr w:type="spellEnd"/>
      <w:r w:rsidRPr="006530CE">
        <w:rPr>
          <w:rFonts w:ascii="Arial" w:hAnsi="Arial" w:cs="Arial"/>
          <w:sz w:val="22"/>
          <w:szCs w:val="22"/>
        </w:rPr>
        <w:t xml:space="preserve"> in seiner Kunst mit der Wahrnehmung von Alltagsgegenständen, indem er ihre ursprüngliche Funktion verändert. Eigens für die Biennale hat er eine interaktive, ebenso soziale, sportive wie inklusive Installation für die </w:t>
      </w:r>
      <w:proofErr w:type="spellStart"/>
      <w:r w:rsidRPr="006530CE">
        <w:rPr>
          <w:rFonts w:ascii="Arial" w:hAnsi="Arial" w:cs="Arial"/>
          <w:sz w:val="22"/>
          <w:szCs w:val="22"/>
        </w:rPr>
        <w:t>Forbacher</w:t>
      </w:r>
      <w:proofErr w:type="spellEnd"/>
      <w:r w:rsidRPr="006530CE">
        <w:rPr>
          <w:rFonts w:ascii="Arial" w:hAnsi="Arial" w:cs="Arial"/>
          <w:sz w:val="22"/>
          <w:szCs w:val="22"/>
        </w:rPr>
        <w:t xml:space="preserve"> Passage, unmittelbar in der Stadtmitte von Völklingen, konzipiert. Es kann auf und über drei Autos Tischtennis gespielt werden. Eine riesige, die Autodächer wie Motorhauben und Kofferräume überwölbende Tischtennisplatte lädt zu rasanten Ballwechseln ein.</w:t>
      </w:r>
      <w:r w:rsidR="00AD10F3" w:rsidRPr="006530CE">
        <w:rPr>
          <w:rFonts w:ascii="Arial" w:hAnsi="Arial" w:cs="Arial"/>
          <w:sz w:val="22"/>
          <w:szCs w:val="22"/>
        </w:rPr>
        <w:t xml:space="preserve"> </w:t>
      </w:r>
      <w:r w:rsidR="00C228D8" w:rsidRPr="006530CE">
        <w:rPr>
          <w:rFonts w:ascii="Arial" w:hAnsi="Arial" w:cs="Arial"/>
          <w:sz w:val="22"/>
          <w:szCs w:val="22"/>
        </w:rPr>
        <w:t xml:space="preserve">„Mit </w:t>
      </w:r>
      <w:proofErr w:type="spellStart"/>
      <w:r w:rsidR="00C228D8" w:rsidRPr="006530CE">
        <w:rPr>
          <w:rFonts w:ascii="Arial" w:hAnsi="Arial" w:cs="Arial"/>
          <w:sz w:val="22"/>
          <w:szCs w:val="22"/>
        </w:rPr>
        <w:t>Bufalinos</w:t>
      </w:r>
      <w:proofErr w:type="spellEnd"/>
      <w:r w:rsidR="00C228D8" w:rsidRPr="006530CE">
        <w:rPr>
          <w:rFonts w:ascii="Arial" w:hAnsi="Arial" w:cs="Arial"/>
          <w:sz w:val="22"/>
          <w:szCs w:val="22"/>
        </w:rPr>
        <w:t xml:space="preserve"> Arbeit wird der öffentliche Raum Völklingens ebenso kreativ wie interaktiv erschlossen. Damit erreicht die Urban Art Biennale eine neue Dimension!“, freut sich Generaldirektor Dr. Ralf Beil.</w:t>
      </w:r>
    </w:p>
    <w:p w:rsidR="00C228D8" w:rsidRPr="006530CE" w:rsidRDefault="00C228D8" w:rsidP="00B03F45">
      <w:pPr>
        <w:spacing w:line="280" w:lineRule="atLeast"/>
        <w:ind w:right="284"/>
        <w:rPr>
          <w:rFonts w:ascii="Arial" w:hAnsi="Arial" w:cs="Arial"/>
          <w:sz w:val="22"/>
          <w:szCs w:val="22"/>
        </w:rPr>
      </w:pPr>
    </w:p>
    <w:p w:rsidR="00B03F45" w:rsidRPr="006530CE" w:rsidRDefault="00C228D8" w:rsidP="00B03F45">
      <w:pPr>
        <w:spacing w:line="280" w:lineRule="atLeast"/>
        <w:ind w:right="284"/>
        <w:rPr>
          <w:rFonts w:ascii="Arial" w:hAnsi="Arial" w:cs="Arial"/>
          <w:sz w:val="22"/>
          <w:szCs w:val="22"/>
        </w:rPr>
      </w:pPr>
      <w:r w:rsidRPr="006530CE">
        <w:rPr>
          <w:rFonts w:ascii="Arial" w:hAnsi="Arial" w:cs="Arial"/>
          <w:sz w:val="22"/>
          <w:szCs w:val="22"/>
        </w:rPr>
        <w:t>Ermöglicht hat dies die</w:t>
      </w:r>
      <w:r w:rsidR="00B03F45" w:rsidRPr="006530CE">
        <w:rPr>
          <w:rFonts w:ascii="Arial" w:hAnsi="Arial" w:cs="Arial"/>
          <w:sz w:val="22"/>
          <w:szCs w:val="22"/>
        </w:rPr>
        <w:t xml:space="preserve"> Sparkassen-Finanzgruppe Saar</w:t>
      </w:r>
      <w:r w:rsidR="00AD10F3" w:rsidRPr="006530CE">
        <w:rPr>
          <w:rFonts w:ascii="Arial" w:hAnsi="Arial" w:cs="Arial"/>
          <w:sz w:val="22"/>
          <w:szCs w:val="22"/>
        </w:rPr>
        <w:t>. Sie</w:t>
      </w:r>
      <w:r w:rsidR="00B03F45" w:rsidRPr="006530CE">
        <w:rPr>
          <w:rFonts w:ascii="Arial" w:hAnsi="Arial" w:cs="Arial"/>
          <w:sz w:val="22"/>
          <w:szCs w:val="22"/>
        </w:rPr>
        <w:t xml:space="preserve"> hat eigens für diese Arbeit </w:t>
      </w:r>
      <w:r w:rsidR="00AD10F3" w:rsidRPr="006530CE">
        <w:rPr>
          <w:rFonts w:ascii="Arial" w:hAnsi="Arial" w:cs="Arial"/>
          <w:sz w:val="22"/>
          <w:szCs w:val="22"/>
        </w:rPr>
        <w:t>eine</w:t>
      </w:r>
      <w:r w:rsidR="00B03F45" w:rsidRPr="006530CE">
        <w:rPr>
          <w:rFonts w:ascii="Arial" w:hAnsi="Arial" w:cs="Arial"/>
          <w:sz w:val="22"/>
          <w:szCs w:val="22"/>
        </w:rPr>
        <w:t xml:space="preserve"> Patenschaft übernommen, um deren Realisierung sicherzustellen. </w:t>
      </w:r>
      <w:r w:rsidRPr="006530CE">
        <w:rPr>
          <w:rFonts w:ascii="Arial" w:hAnsi="Arial" w:cs="Arial"/>
          <w:sz w:val="22"/>
          <w:szCs w:val="22"/>
        </w:rPr>
        <w:t>Sie</w:t>
      </w:r>
      <w:r w:rsidR="00B03F45" w:rsidRPr="006530CE">
        <w:rPr>
          <w:rFonts w:ascii="Arial" w:hAnsi="Arial" w:cs="Arial"/>
          <w:sz w:val="22"/>
          <w:szCs w:val="22"/>
        </w:rPr>
        <w:t xml:space="preserve"> stellt </w:t>
      </w:r>
      <w:r w:rsidR="00AD10F3" w:rsidRPr="006530CE">
        <w:rPr>
          <w:rFonts w:ascii="Arial" w:hAnsi="Arial" w:cs="Arial"/>
          <w:sz w:val="22"/>
          <w:szCs w:val="22"/>
        </w:rPr>
        <w:t xml:space="preserve">darüber hinaus </w:t>
      </w:r>
      <w:r w:rsidR="00B03F45" w:rsidRPr="006530CE">
        <w:rPr>
          <w:rFonts w:ascii="Arial" w:hAnsi="Arial" w:cs="Arial"/>
          <w:sz w:val="22"/>
          <w:szCs w:val="22"/>
        </w:rPr>
        <w:t xml:space="preserve">auch Schläger und Bälle, so dass die interaktive Installation tatsächlich jederzeit von jederfrau und jedermann bespielt werden kann. Auch Turniere sind ausdrücklich erwünscht, es können mehrere Partien </w:t>
      </w:r>
      <w:r w:rsidR="00AD10F3" w:rsidRPr="006530CE">
        <w:rPr>
          <w:rFonts w:ascii="Arial" w:hAnsi="Arial" w:cs="Arial"/>
          <w:sz w:val="22"/>
          <w:szCs w:val="22"/>
        </w:rPr>
        <w:t>gleichzeitig</w:t>
      </w:r>
      <w:r w:rsidR="00B03F45" w:rsidRPr="006530CE">
        <w:rPr>
          <w:rFonts w:ascii="Arial" w:hAnsi="Arial" w:cs="Arial"/>
          <w:sz w:val="22"/>
          <w:szCs w:val="22"/>
        </w:rPr>
        <w:t xml:space="preserve"> gespielt werden. </w:t>
      </w:r>
    </w:p>
    <w:p w:rsidR="00B03F45" w:rsidRPr="006530CE" w:rsidRDefault="00B03F45" w:rsidP="00B03F45">
      <w:pPr>
        <w:spacing w:line="280" w:lineRule="atLeast"/>
        <w:ind w:right="284"/>
        <w:rPr>
          <w:rFonts w:ascii="Arial" w:hAnsi="Arial" w:cs="Arial"/>
          <w:sz w:val="22"/>
          <w:szCs w:val="22"/>
        </w:rPr>
      </w:pPr>
    </w:p>
    <w:p w:rsidR="00B03F45" w:rsidRPr="006530CE" w:rsidRDefault="00B03F45" w:rsidP="00B03F45">
      <w:pPr>
        <w:spacing w:line="280" w:lineRule="atLeast"/>
        <w:rPr>
          <w:rFonts w:ascii="Arial" w:hAnsi="Arial" w:cs="Arial"/>
          <w:sz w:val="22"/>
          <w:szCs w:val="22"/>
        </w:rPr>
      </w:pPr>
      <w:r w:rsidRPr="006530CE">
        <w:rPr>
          <w:rFonts w:ascii="Arial" w:hAnsi="Arial" w:cs="Arial"/>
          <w:iCs/>
          <w:sz w:val="22"/>
          <w:szCs w:val="22"/>
        </w:rPr>
        <w:t xml:space="preserve">„Als größter nichtstaatlicher Kulturförderer in Deutschland setzt sich die Sparkassen-Finanzgruppe bundesweit für Kunst und Kultur ein. Dabei verstehen wir uns nicht nur als Partner der Kultur, sondern vor allem auch als Partner der </w:t>
      </w:r>
      <w:proofErr w:type="spellStart"/>
      <w:proofErr w:type="gramStart"/>
      <w:r w:rsidRPr="006530CE">
        <w:rPr>
          <w:rFonts w:ascii="Arial" w:hAnsi="Arial" w:cs="Arial"/>
          <w:iCs/>
          <w:sz w:val="22"/>
          <w:szCs w:val="22"/>
        </w:rPr>
        <w:t>Ausstellungsbesucher</w:t>
      </w:r>
      <w:r w:rsidR="00C228D8" w:rsidRPr="006530CE">
        <w:rPr>
          <w:rFonts w:ascii="Arial" w:hAnsi="Arial" w:cs="Arial"/>
          <w:iCs/>
          <w:sz w:val="22"/>
          <w:szCs w:val="22"/>
        </w:rPr>
        <w:t>:innen</w:t>
      </w:r>
      <w:proofErr w:type="spellEnd"/>
      <w:proofErr w:type="gramEnd"/>
      <w:r w:rsidRPr="006530CE">
        <w:rPr>
          <w:rFonts w:ascii="Arial" w:hAnsi="Arial" w:cs="Arial"/>
          <w:iCs/>
          <w:sz w:val="22"/>
          <w:szCs w:val="22"/>
        </w:rPr>
        <w:t xml:space="preserve">. Unser Ziel ist es, Kunst und Kultur möglichst vielen Menschen zugänglich zu machen. Die Idee, über die Kunstinstallation von Benedetto </w:t>
      </w:r>
      <w:proofErr w:type="spellStart"/>
      <w:r w:rsidRPr="006530CE">
        <w:rPr>
          <w:rFonts w:ascii="Arial" w:hAnsi="Arial" w:cs="Arial"/>
          <w:iCs/>
          <w:sz w:val="22"/>
          <w:szCs w:val="22"/>
        </w:rPr>
        <w:t>Bufalino</w:t>
      </w:r>
      <w:proofErr w:type="spellEnd"/>
      <w:r w:rsidRPr="006530CE">
        <w:rPr>
          <w:rFonts w:ascii="Arial" w:hAnsi="Arial" w:cs="Arial"/>
          <w:iCs/>
          <w:sz w:val="22"/>
          <w:szCs w:val="22"/>
        </w:rPr>
        <w:t xml:space="preserve"> zum gemeinsamen Tischtennis-Spiel und damit zu sozialem Miteinander in der Stadt Völklingen einzuladen, passt daher perfekt zu unserem Konzept“, sagt </w:t>
      </w:r>
      <w:r w:rsidRPr="006530CE">
        <w:rPr>
          <w:rFonts w:ascii="Arial" w:hAnsi="Arial" w:cs="Arial"/>
          <w:sz w:val="22"/>
          <w:szCs w:val="22"/>
        </w:rPr>
        <w:t xml:space="preserve">Cornelia Hoffmann-Bethscheider, </w:t>
      </w:r>
      <w:r w:rsidR="00436441" w:rsidRPr="006530CE">
        <w:rPr>
          <w:rFonts w:ascii="Arial" w:hAnsi="Arial" w:cs="Arial"/>
          <w:sz w:val="22"/>
          <w:szCs w:val="22"/>
        </w:rPr>
        <w:t>Präsidentin des Sparkassenverbandes Saar</w:t>
      </w:r>
      <w:r w:rsidR="00876AFC" w:rsidRPr="006530CE">
        <w:rPr>
          <w:rFonts w:ascii="Arial" w:hAnsi="Arial" w:cs="Arial"/>
          <w:sz w:val="22"/>
          <w:szCs w:val="22"/>
        </w:rPr>
        <w:t>.</w:t>
      </w:r>
    </w:p>
    <w:p w:rsidR="00994E07" w:rsidRPr="006530CE" w:rsidRDefault="00994E07" w:rsidP="00B03F45">
      <w:pPr>
        <w:spacing w:line="280" w:lineRule="atLeast"/>
        <w:rPr>
          <w:rFonts w:ascii="Arial" w:hAnsi="Arial" w:cs="Arial"/>
          <w:sz w:val="22"/>
          <w:szCs w:val="22"/>
        </w:rPr>
      </w:pPr>
    </w:p>
    <w:p w:rsidR="00994E07" w:rsidRPr="006530CE" w:rsidRDefault="00994E07" w:rsidP="00B03F45">
      <w:pPr>
        <w:spacing w:line="280" w:lineRule="atLeast"/>
        <w:rPr>
          <w:rFonts w:ascii="Arial" w:hAnsi="Arial" w:cs="Arial"/>
          <w:sz w:val="22"/>
          <w:szCs w:val="22"/>
        </w:rPr>
      </w:pPr>
      <w:r w:rsidRPr="006530CE">
        <w:rPr>
          <w:rFonts w:ascii="Arial" w:hAnsi="Arial" w:cs="Arial"/>
          <w:sz w:val="22"/>
          <w:szCs w:val="22"/>
        </w:rPr>
        <w:t xml:space="preserve">Mit dem Saarländischen Tischtennisbund und örtlichen Tischtennisvereinen sind </w:t>
      </w:r>
      <w:r w:rsidR="00AD10F3" w:rsidRPr="006530CE">
        <w:rPr>
          <w:rFonts w:ascii="Arial" w:hAnsi="Arial" w:cs="Arial"/>
          <w:sz w:val="22"/>
          <w:szCs w:val="22"/>
        </w:rPr>
        <w:t>bereits</w:t>
      </w:r>
      <w:r w:rsidR="00C228D8" w:rsidRPr="006530CE">
        <w:rPr>
          <w:rFonts w:ascii="Arial" w:hAnsi="Arial" w:cs="Arial"/>
          <w:sz w:val="22"/>
          <w:szCs w:val="22"/>
        </w:rPr>
        <w:t xml:space="preserve"> </w:t>
      </w:r>
      <w:r w:rsidRPr="006530CE">
        <w:rPr>
          <w:rFonts w:ascii="Arial" w:hAnsi="Arial" w:cs="Arial"/>
          <w:sz w:val="22"/>
          <w:szCs w:val="22"/>
        </w:rPr>
        <w:t>Kooperationen geplant,</w:t>
      </w:r>
      <w:r w:rsidR="00AD10F3" w:rsidRPr="006530CE">
        <w:rPr>
          <w:rFonts w:ascii="Arial" w:hAnsi="Arial" w:cs="Arial"/>
          <w:sz w:val="22"/>
          <w:szCs w:val="22"/>
        </w:rPr>
        <w:t xml:space="preserve"> auch </w:t>
      </w:r>
      <w:r w:rsidRPr="006530CE">
        <w:rPr>
          <w:rFonts w:ascii="Arial" w:hAnsi="Arial" w:cs="Arial"/>
          <w:sz w:val="22"/>
          <w:szCs w:val="22"/>
        </w:rPr>
        <w:t>im Rahmen der Deutschen Meisterschaften</w:t>
      </w:r>
      <w:r w:rsidR="00C228D8" w:rsidRPr="006530CE">
        <w:rPr>
          <w:rFonts w:ascii="Arial" w:hAnsi="Arial" w:cs="Arial"/>
          <w:sz w:val="22"/>
          <w:szCs w:val="22"/>
        </w:rPr>
        <w:t xml:space="preserve"> </w:t>
      </w:r>
      <w:r w:rsidRPr="006530CE">
        <w:rPr>
          <w:rFonts w:ascii="Arial" w:hAnsi="Arial" w:cs="Arial"/>
          <w:sz w:val="22"/>
          <w:szCs w:val="22"/>
        </w:rPr>
        <w:t>Senioren Tischtennis</w:t>
      </w:r>
      <w:r w:rsidR="00C228D8" w:rsidRPr="006530CE">
        <w:rPr>
          <w:rFonts w:ascii="Arial" w:hAnsi="Arial" w:cs="Arial"/>
          <w:sz w:val="22"/>
          <w:szCs w:val="22"/>
        </w:rPr>
        <w:t xml:space="preserve">, die </w:t>
      </w:r>
      <w:r w:rsidRPr="006530CE">
        <w:rPr>
          <w:rFonts w:ascii="Arial" w:hAnsi="Arial" w:cs="Arial"/>
          <w:sz w:val="22"/>
          <w:szCs w:val="22"/>
        </w:rPr>
        <w:t>vom 4. bis 6. Juni 2022 in Völklingen</w:t>
      </w:r>
      <w:r w:rsidR="00C228D8" w:rsidRPr="006530CE">
        <w:rPr>
          <w:rFonts w:ascii="Arial" w:hAnsi="Arial" w:cs="Arial"/>
          <w:sz w:val="22"/>
          <w:szCs w:val="22"/>
        </w:rPr>
        <w:t xml:space="preserve"> stattfinden</w:t>
      </w:r>
      <w:r w:rsidRPr="006530CE">
        <w:rPr>
          <w:rFonts w:ascii="Arial" w:hAnsi="Arial" w:cs="Arial"/>
          <w:sz w:val="22"/>
          <w:szCs w:val="22"/>
        </w:rPr>
        <w:t>.</w:t>
      </w:r>
    </w:p>
    <w:p w:rsidR="00A46E8E" w:rsidRPr="006530CE" w:rsidRDefault="00A46E8E" w:rsidP="00B03F45">
      <w:pPr>
        <w:spacing w:line="280" w:lineRule="atLeast"/>
        <w:rPr>
          <w:rFonts w:ascii="Arial" w:hAnsi="Arial" w:cs="Arial"/>
          <w:sz w:val="22"/>
          <w:szCs w:val="22"/>
        </w:rPr>
      </w:pPr>
    </w:p>
    <w:p w:rsidR="00A46E8E" w:rsidRPr="006530CE" w:rsidRDefault="007063DF" w:rsidP="00B03F45">
      <w:pPr>
        <w:spacing w:line="280" w:lineRule="atLeast"/>
        <w:rPr>
          <w:rFonts w:ascii="Arial" w:hAnsi="Arial" w:cs="Arial"/>
          <w:sz w:val="22"/>
          <w:szCs w:val="22"/>
        </w:rPr>
      </w:pPr>
      <w:r w:rsidRPr="006530CE">
        <w:rPr>
          <w:rFonts w:ascii="Arial" w:hAnsi="Arial" w:cs="Arial"/>
          <w:sz w:val="22"/>
          <w:szCs w:val="22"/>
        </w:rPr>
        <w:t>Mit freundlicher Unterstützung der</w:t>
      </w:r>
    </w:p>
    <w:p w:rsidR="00A46E8E" w:rsidRPr="006530CE" w:rsidRDefault="00A46E8E" w:rsidP="00B03F45">
      <w:pPr>
        <w:spacing w:line="280" w:lineRule="atLeast"/>
        <w:rPr>
          <w:rFonts w:ascii="Arial" w:hAnsi="Arial" w:cs="Arial"/>
          <w:sz w:val="22"/>
          <w:szCs w:val="22"/>
        </w:rPr>
      </w:pPr>
    </w:p>
    <w:p w:rsidR="00A46E8E" w:rsidRPr="006530CE" w:rsidRDefault="002F6A54" w:rsidP="00B03F45">
      <w:pPr>
        <w:spacing w:line="280" w:lineRule="atLeast"/>
        <w:rPr>
          <w:rFonts w:ascii="Arial" w:hAnsi="Arial" w:cs="Arial"/>
          <w:sz w:val="22"/>
          <w:szCs w:val="22"/>
        </w:rPr>
      </w:pPr>
      <w:r w:rsidRPr="006530CE">
        <w:rPr>
          <w:rFonts w:ascii="Arial" w:hAnsi="Arial" w:cs="Arial"/>
          <w:noProof/>
          <w:sz w:val="22"/>
          <w:szCs w:val="22"/>
        </w:rPr>
        <w:drawing>
          <wp:inline distT="0" distB="0" distL="0" distR="0">
            <wp:extent cx="3248025" cy="590550"/>
            <wp:effectExtent l="0" t="0" r="0" b="0"/>
            <wp:docPr id="4" name="Grafik 4" descr="Z:\BILDER\2022_Projekte\6. UrbanArt Biennale 2022\finanzgruppe_sw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ILDER\2022_Projekte\6. UrbanArt Biennale 2022\finanzgruppe_sw_beschnit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888" cy="607071"/>
                    </a:xfrm>
                    <a:prstGeom prst="rect">
                      <a:avLst/>
                    </a:prstGeom>
                    <a:noFill/>
                    <a:ln>
                      <a:noFill/>
                    </a:ln>
                  </pic:spPr>
                </pic:pic>
              </a:graphicData>
            </a:graphic>
          </wp:inline>
        </w:drawing>
      </w:r>
    </w:p>
    <w:sectPr w:rsidR="00A46E8E" w:rsidRPr="006530CE" w:rsidSect="00D47D65">
      <w:headerReference w:type="default" r:id="rId9"/>
      <w:footerReference w:type="default" r:id="rId10"/>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Book">
    <w:panose1 w:val="00000500000000000000"/>
    <w:charset w:val="00"/>
    <w:family w:val="modern"/>
    <w:notTrueType/>
    <w:pitch w:val="variable"/>
    <w:sig w:usb0="00000007" w:usb1="02000000" w:usb2="00000000" w:usb3="00000000" w:csb0="00000093" w:csb1="00000000"/>
  </w:font>
  <w:font w:name="Times New Roman (Textkörper CS)">
    <w:altName w:val="Times New Roman"/>
    <w:panose1 w:val="00000000000000000000"/>
    <w:charset w:val="00"/>
    <w:family w:val="roman"/>
    <w:notTrueType/>
    <w:pitch w:val="default"/>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08C1"/>
    <w:rsid w:val="00002CD9"/>
    <w:rsid w:val="000066D9"/>
    <w:rsid w:val="000073BB"/>
    <w:rsid w:val="00010891"/>
    <w:rsid w:val="00010D81"/>
    <w:rsid w:val="0001130D"/>
    <w:rsid w:val="00012541"/>
    <w:rsid w:val="00016543"/>
    <w:rsid w:val="0002381F"/>
    <w:rsid w:val="00025602"/>
    <w:rsid w:val="00026C02"/>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05939"/>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D10A2"/>
    <w:rsid w:val="001D431C"/>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6A54"/>
    <w:rsid w:val="002F774F"/>
    <w:rsid w:val="00303752"/>
    <w:rsid w:val="003046B7"/>
    <w:rsid w:val="00307326"/>
    <w:rsid w:val="00311ECB"/>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75F8"/>
    <w:rsid w:val="00434173"/>
    <w:rsid w:val="00436441"/>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30CE"/>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63DF"/>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426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76AFC"/>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F85"/>
    <w:rsid w:val="00920C53"/>
    <w:rsid w:val="009256F3"/>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94E07"/>
    <w:rsid w:val="009A06DB"/>
    <w:rsid w:val="009A07F4"/>
    <w:rsid w:val="009A6ACE"/>
    <w:rsid w:val="009A7A10"/>
    <w:rsid w:val="009B0AD1"/>
    <w:rsid w:val="009B101F"/>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46E8E"/>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B389E"/>
    <w:rsid w:val="00AC0B0D"/>
    <w:rsid w:val="00AC23B6"/>
    <w:rsid w:val="00AC7161"/>
    <w:rsid w:val="00AD10F3"/>
    <w:rsid w:val="00AD410B"/>
    <w:rsid w:val="00AE4031"/>
    <w:rsid w:val="00AE773F"/>
    <w:rsid w:val="00AE7784"/>
    <w:rsid w:val="00AF08BF"/>
    <w:rsid w:val="00AF7AFD"/>
    <w:rsid w:val="00B03F45"/>
    <w:rsid w:val="00B05A4C"/>
    <w:rsid w:val="00B10498"/>
    <w:rsid w:val="00B12837"/>
    <w:rsid w:val="00B215BF"/>
    <w:rsid w:val="00B251E5"/>
    <w:rsid w:val="00B2591E"/>
    <w:rsid w:val="00B30311"/>
    <w:rsid w:val="00B32620"/>
    <w:rsid w:val="00B41866"/>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28D8"/>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079D"/>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paragraph" w:customStyle="1" w:styleId="text">
    <w:name w:val="text"/>
    <w:basedOn w:val="Standard"/>
    <w:qFormat/>
    <w:rsid w:val="00B03F45"/>
    <w:pPr>
      <w:spacing w:line="360" w:lineRule="auto"/>
    </w:pPr>
    <w:rPr>
      <w:rFonts w:ascii="Studio Feixen Sans Book" w:eastAsiaTheme="minorHAnsi" w:hAnsi="Studio Feixen Sans Book" w:cs="Times New Roman (Textkörper 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00B8-2AE0-4422-A9C1-6C4546B0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2022-04-21T16:03:00Z</cp:lastPrinted>
  <dcterms:created xsi:type="dcterms:W3CDTF">2022-04-26T12:52:00Z</dcterms:created>
  <dcterms:modified xsi:type="dcterms:W3CDTF">2022-04-26T12:52:00Z</dcterms:modified>
</cp:coreProperties>
</file>